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FFC" w:rsidRPr="00332130" w:rsidRDefault="00E33FFC" w:rsidP="00E33FFC">
      <w:pPr>
        <w:jc w:val="both"/>
        <w:rPr>
          <w:rFonts w:ascii="Times New Roman" w:hAnsi="Times New Roman"/>
          <w:szCs w:val="24"/>
        </w:rPr>
      </w:pPr>
      <w:r w:rsidRPr="00332130">
        <w:rPr>
          <w:rFonts w:ascii="Times New Roman" w:hAnsi="Times New Roman"/>
          <w:szCs w:val="24"/>
        </w:rPr>
        <w:t>The Virginia Office of the Attorney General is seeking a highly-qualified attorney to join its Education Section of the Health, Education and Social Services Division.  We offer the challenge and opportunity of public service, work-life balance, and an attractive compensation package inclusive of paid time off, paid holidays, health/dental/life insurance, retirement and more.</w:t>
      </w:r>
    </w:p>
    <w:p w:rsidR="0015685B" w:rsidRDefault="0015685B" w:rsidP="0015685B">
      <w:pPr>
        <w:rPr>
          <w:rFonts w:ascii="Times New Roman" w:hAnsi="Times New Roman"/>
        </w:rPr>
      </w:pPr>
    </w:p>
    <w:p w:rsidR="009D7B5D" w:rsidRPr="00E33FFC" w:rsidRDefault="009D7B5D" w:rsidP="0015685B">
      <w:pPr>
        <w:rPr>
          <w:rFonts w:ascii="Times New Roman" w:hAnsi="Times New Roman"/>
        </w:rPr>
      </w:pPr>
    </w:p>
    <w:p w:rsidR="00E33FFC" w:rsidRPr="00E33FFC" w:rsidRDefault="00E33FFC" w:rsidP="00E33FFC">
      <w:pPr>
        <w:jc w:val="center"/>
        <w:rPr>
          <w:rFonts w:ascii="Times New Roman" w:hAnsi="Times New Roman"/>
          <w:b/>
        </w:rPr>
      </w:pPr>
      <w:r w:rsidRPr="00E33FFC">
        <w:rPr>
          <w:rFonts w:ascii="Times New Roman" w:hAnsi="Times New Roman"/>
          <w:b/>
        </w:rPr>
        <w:t>ASSISTANT ATTORNEY GENERAL</w:t>
      </w:r>
      <w:r w:rsidRPr="00E33FFC">
        <w:rPr>
          <w:rFonts w:ascii="Times New Roman" w:hAnsi="Times New Roman"/>
          <w:b/>
        </w:rPr>
        <w:t xml:space="preserve"> </w:t>
      </w:r>
      <w:r w:rsidRPr="00E33FFC">
        <w:rPr>
          <w:rFonts w:ascii="Times New Roman" w:hAnsi="Times New Roman"/>
          <w:b/>
        </w:rPr>
        <w:t>and</w:t>
      </w:r>
      <w:r w:rsidRPr="00E33FFC">
        <w:rPr>
          <w:rFonts w:ascii="Times New Roman" w:hAnsi="Times New Roman"/>
          <w:b/>
        </w:rPr>
        <w:t xml:space="preserve"> </w:t>
      </w:r>
      <w:r w:rsidRPr="00E33FFC">
        <w:rPr>
          <w:rFonts w:ascii="Times New Roman" w:hAnsi="Times New Roman"/>
          <w:b/>
        </w:rPr>
        <w:t xml:space="preserve">ASSOCIATE </w:t>
      </w:r>
      <w:r w:rsidR="005139D0">
        <w:rPr>
          <w:rFonts w:ascii="Times New Roman" w:hAnsi="Times New Roman"/>
          <w:b/>
        </w:rPr>
        <w:t>COLLEGE</w:t>
      </w:r>
      <w:r w:rsidRPr="00E33FFC">
        <w:rPr>
          <w:rFonts w:ascii="Times New Roman" w:hAnsi="Times New Roman"/>
          <w:b/>
        </w:rPr>
        <w:t xml:space="preserve"> COUNSEL</w:t>
      </w:r>
      <w:r w:rsidRPr="00E33FFC">
        <w:rPr>
          <w:rFonts w:ascii="Times New Roman" w:hAnsi="Times New Roman"/>
          <w:b/>
        </w:rPr>
        <w:t xml:space="preserve"> (CC001)</w:t>
      </w:r>
      <w:r w:rsidRPr="00E33FFC">
        <w:rPr>
          <w:rFonts w:ascii="Times New Roman" w:hAnsi="Times New Roman"/>
          <w:b/>
        </w:rPr>
        <w:tab/>
      </w:r>
    </w:p>
    <w:p w:rsidR="0015685B" w:rsidRPr="00E33FFC" w:rsidRDefault="0015685B" w:rsidP="0015685B">
      <w:pPr>
        <w:jc w:val="center"/>
        <w:rPr>
          <w:rFonts w:ascii="Times New Roman" w:hAnsi="Times New Roman"/>
          <w:b/>
        </w:rPr>
      </w:pPr>
      <w:r w:rsidRPr="00E33FFC">
        <w:rPr>
          <w:rFonts w:ascii="Times New Roman" w:hAnsi="Times New Roman"/>
          <w:b/>
        </w:rPr>
        <w:t>OFFICE OF THE ATTORNEY GENERAL</w:t>
      </w:r>
    </w:p>
    <w:p w:rsidR="0015685B" w:rsidRPr="00E33FFC" w:rsidRDefault="00E33FFC" w:rsidP="0015685B">
      <w:pPr>
        <w:jc w:val="center"/>
        <w:rPr>
          <w:rFonts w:ascii="Times New Roman" w:hAnsi="Times New Roman"/>
          <w:b/>
        </w:rPr>
      </w:pPr>
      <w:r w:rsidRPr="00E33FFC">
        <w:rPr>
          <w:rFonts w:ascii="Times New Roman" w:hAnsi="Times New Roman"/>
          <w:b/>
        </w:rPr>
        <w:t>HEALTH, EDUCATION &amp; SOCIAL SERVICES DIVISION</w:t>
      </w:r>
    </w:p>
    <w:p w:rsidR="0015685B" w:rsidRPr="00E33FFC" w:rsidRDefault="0015685B" w:rsidP="0015685B">
      <w:pPr>
        <w:jc w:val="center"/>
        <w:rPr>
          <w:rFonts w:ascii="Times New Roman" w:hAnsi="Times New Roman"/>
          <w:b/>
        </w:rPr>
      </w:pPr>
      <w:r w:rsidRPr="00E33FFC">
        <w:rPr>
          <w:rFonts w:ascii="Times New Roman" w:hAnsi="Times New Roman"/>
          <w:b/>
        </w:rPr>
        <w:t>EDUCATION SECTION</w:t>
      </w:r>
    </w:p>
    <w:p w:rsidR="0015685B" w:rsidRPr="00E33FFC" w:rsidRDefault="005139D0" w:rsidP="0015685B">
      <w:pPr>
        <w:jc w:val="center"/>
        <w:rPr>
          <w:rFonts w:ascii="Times New Roman" w:hAnsi="Times New Roman"/>
          <w:b/>
        </w:rPr>
      </w:pPr>
      <w:r>
        <w:rPr>
          <w:rFonts w:ascii="Times New Roman" w:hAnsi="Times New Roman"/>
          <w:b/>
        </w:rPr>
        <w:t xml:space="preserve">NORTHERN </w:t>
      </w:r>
      <w:r w:rsidR="003137AC" w:rsidRPr="00E33FFC">
        <w:rPr>
          <w:rFonts w:ascii="Times New Roman" w:hAnsi="Times New Roman"/>
          <w:b/>
        </w:rPr>
        <w:t>V</w:t>
      </w:r>
      <w:r>
        <w:rPr>
          <w:rFonts w:ascii="Times New Roman" w:hAnsi="Times New Roman"/>
          <w:b/>
        </w:rPr>
        <w:t>IRGINIA COMMUNITY COLLEGE</w:t>
      </w:r>
    </w:p>
    <w:p w:rsidR="0015685B" w:rsidRDefault="0015685B" w:rsidP="009D7B5D">
      <w:pPr>
        <w:rPr>
          <w:rFonts w:ascii="Times New Roman" w:hAnsi="Times New Roman"/>
        </w:rPr>
      </w:pPr>
    </w:p>
    <w:p w:rsidR="009D7B5D" w:rsidRPr="00E33FFC" w:rsidRDefault="009D7B5D" w:rsidP="009D7B5D">
      <w:pPr>
        <w:rPr>
          <w:rFonts w:ascii="Times New Roman" w:hAnsi="Times New Roman"/>
        </w:rPr>
      </w:pPr>
    </w:p>
    <w:p w:rsidR="0015685B" w:rsidRPr="00E33FFC" w:rsidRDefault="0015685B" w:rsidP="0015685B">
      <w:pPr>
        <w:jc w:val="both"/>
        <w:rPr>
          <w:rFonts w:ascii="Times New Roman" w:hAnsi="Times New Roman"/>
        </w:rPr>
      </w:pPr>
      <w:r w:rsidRPr="00E33FFC">
        <w:rPr>
          <w:rFonts w:ascii="Times New Roman" w:hAnsi="Times New Roman"/>
        </w:rPr>
        <w:t xml:space="preserve">This attorney, based </w:t>
      </w:r>
      <w:r w:rsidR="00DD3574" w:rsidRPr="00E33FFC">
        <w:rPr>
          <w:rFonts w:ascii="Times New Roman" w:hAnsi="Times New Roman"/>
        </w:rPr>
        <w:t xml:space="preserve">at </w:t>
      </w:r>
      <w:r w:rsidR="00B342DB" w:rsidRPr="00E33FFC">
        <w:rPr>
          <w:rFonts w:ascii="Times New Roman" w:hAnsi="Times New Roman"/>
        </w:rPr>
        <w:t xml:space="preserve">the Annandale campus of </w:t>
      </w:r>
      <w:r w:rsidR="00DD3574" w:rsidRPr="00E33FFC">
        <w:rPr>
          <w:rFonts w:ascii="Times New Roman" w:hAnsi="Times New Roman"/>
        </w:rPr>
        <w:t>Northern Virginia Community College</w:t>
      </w:r>
      <w:r w:rsidRPr="00E33FFC">
        <w:rPr>
          <w:rFonts w:ascii="Times New Roman" w:hAnsi="Times New Roman"/>
        </w:rPr>
        <w:t xml:space="preserve">, will serve the Attorney General under the direction of the Chief of the Education Section and the </w:t>
      </w:r>
      <w:r w:rsidR="00DD3574" w:rsidRPr="00E33FFC">
        <w:rPr>
          <w:rFonts w:ascii="Times New Roman" w:hAnsi="Times New Roman"/>
        </w:rPr>
        <w:t>System</w:t>
      </w:r>
      <w:r w:rsidRPr="00E33FFC">
        <w:rPr>
          <w:rFonts w:ascii="Times New Roman" w:hAnsi="Times New Roman"/>
        </w:rPr>
        <w:t xml:space="preserve"> Counsel, and will provide representation and a wide </w:t>
      </w:r>
      <w:r w:rsidR="00DD3574" w:rsidRPr="00E33FFC">
        <w:rPr>
          <w:rFonts w:ascii="Times New Roman" w:hAnsi="Times New Roman"/>
        </w:rPr>
        <w:t>variety of legal services to Northern Virginia Community College</w:t>
      </w:r>
      <w:r w:rsidRPr="00E33FFC">
        <w:rPr>
          <w:rFonts w:ascii="Times New Roman" w:hAnsi="Times New Roman"/>
        </w:rPr>
        <w:t xml:space="preserve">.  </w:t>
      </w:r>
      <w:r w:rsidR="00DD3574" w:rsidRPr="00E33FFC">
        <w:rPr>
          <w:rFonts w:ascii="Times New Roman" w:hAnsi="Times New Roman"/>
        </w:rPr>
        <w:t xml:space="preserve">The Virginia Community College System (VCCS) is comprised of 23 community colleges and 40 campuses located throughout the Commonwealth of Virginia.  The VCCS awards associate degrees, certificates, and workforce credentials.  Northern Virginia Community College is comprised of </w:t>
      </w:r>
      <w:r w:rsidR="00781633" w:rsidRPr="00E33FFC">
        <w:rPr>
          <w:rFonts w:ascii="Times New Roman" w:hAnsi="Times New Roman"/>
        </w:rPr>
        <w:t>six campuses</w:t>
      </w:r>
      <w:r w:rsidR="001D3483" w:rsidRPr="00E33FFC">
        <w:rPr>
          <w:rFonts w:ascii="Times New Roman" w:hAnsi="Times New Roman"/>
        </w:rPr>
        <w:t>,</w:t>
      </w:r>
      <w:r w:rsidR="00781633" w:rsidRPr="00E33FFC">
        <w:rPr>
          <w:rFonts w:ascii="Times New Roman" w:hAnsi="Times New Roman"/>
        </w:rPr>
        <w:t xml:space="preserve"> </w:t>
      </w:r>
      <w:r w:rsidR="001D3483" w:rsidRPr="00E33FFC">
        <w:rPr>
          <w:rFonts w:ascii="Times New Roman" w:hAnsi="Times New Roman"/>
        </w:rPr>
        <w:t>located in Alexandria, Annandale, Loudon County, Manassas, Springfield, and Woodbridge. The College also has two centers, located in Arlington County</w:t>
      </w:r>
      <w:r w:rsidR="00781633" w:rsidRPr="00E33FFC">
        <w:rPr>
          <w:rFonts w:ascii="Times New Roman" w:hAnsi="Times New Roman"/>
        </w:rPr>
        <w:t xml:space="preserve"> </w:t>
      </w:r>
      <w:r w:rsidR="001D3483" w:rsidRPr="00E33FFC">
        <w:rPr>
          <w:rFonts w:ascii="Times New Roman" w:hAnsi="Times New Roman"/>
        </w:rPr>
        <w:t>and Reston.</w:t>
      </w:r>
      <w:r w:rsidR="00781633" w:rsidRPr="00E33FFC">
        <w:rPr>
          <w:rFonts w:ascii="Times New Roman" w:hAnsi="Times New Roman"/>
        </w:rPr>
        <w:t xml:space="preserve"> </w:t>
      </w:r>
      <w:r w:rsidR="0077571F" w:rsidRPr="00E33FFC">
        <w:rPr>
          <w:rFonts w:ascii="Times New Roman" w:hAnsi="Times New Roman"/>
        </w:rPr>
        <w:t xml:space="preserve"> </w:t>
      </w:r>
      <w:r w:rsidR="00E74558" w:rsidRPr="00E33FFC">
        <w:rPr>
          <w:rFonts w:ascii="Times New Roman" w:hAnsi="Times New Roman"/>
        </w:rPr>
        <w:t xml:space="preserve">Northern Virginia Community College is the largest community college in Virginia and </w:t>
      </w:r>
      <w:r w:rsidR="009E5D9A" w:rsidRPr="00E33FFC">
        <w:rPr>
          <w:rFonts w:ascii="Times New Roman" w:hAnsi="Times New Roman"/>
        </w:rPr>
        <w:t>one of the</w:t>
      </w:r>
      <w:r w:rsidR="00E74558" w:rsidRPr="00E33FFC">
        <w:rPr>
          <w:rFonts w:ascii="Times New Roman" w:hAnsi="Times New Roman"/>
        </w:rPr>
        <w:t xml:space="preserve"> largest in the country.</w:t>
      </w:r>
      <w:r w:rsidR="00781633" w:rsidRPr="00E33FFC">
        <w:rPr>
          <w:rFonts w:ascii="Times New Roman" w:hAnsi="Times New Roman"/>
        </w:rPr>
        <w:t xml:space="preserve"> </w:t>
      </w:r>
    </w:p>
    <w:p w:rsidR="00DD3574" w:rsidRPr="00E33FFC" w:rsidRDefault="00DD3574" w:rsidP="0015685B">
      <w:pPr>
        <w:jc w:val="both"/>
        <w:rPr>
          <w:rFonts w:ascii="Times New Roman" w:hAnsi="Times New Roman"/>
        </w:rPr>
      </w:pPr>
    </w:p>
    <w:p w:rsidR="0015685B" w:rsidRPr="00E33FFC" w:rsidRDefault="0015685B" w:rsidP="0015685B">
      <w:pPr>
        <w:jc w:val="both"/>
        <w:rPr>
          <w:rFonts w:ascii="Times New Roman" w:hAnsi="Times New Roman"/>
        </w:rPr>
      </w:pPr>
      <w:r w:rsidRPr="00E33FFC">
        <w:rPr>
          <w:rFonts w:ascii="Times New Roman" w:hAnsi="Times New Roman"/>
          <w:b/>
        </w:rPr>
        <w:t>DUTIES:</w:t>
      </w:r>
      <w:r w:rsidRPr="00E33FFC">
        <w:rPr>
          <w:rFonts w:ascii="Times New Roman" w:hAnsi="Times New Roman"/>
        </w:rPr>
        <w:t xml:space="preserve"> </w:t>
      </w:r>
      <w:r w:rsidR="00FC6F03">
        <w:rPr>
          <w:rFonts w:ascii="Times New Roman" w:hAnsi="Times New Roman"/>
        </w:rPr>
        <w:t xml:space="preserve"> </w:t>
      </w:r>
      <w:r w:rsidR="00383316" w:rsidRPr="00E33FFC">
        <w:rPr>
          <w:rFonts w:ascii="Times New Roman" w:hAnsi="Times New Roman"/>
        </w:rPr>
        <w:t>T</w:t>
      </w:r>
      <w:r w:rsidRPr="00E33FFC">
        <w:rPr>
          <w:rFonts w:ascii="Times New Roman" w:hAnsi="Times New Roman"/>
        </w:rPr>
        <w:t>his individual will handl</w:t>
      </w:r>
      <w:r w:rsidR="00604E47" w:rsidRPr="00E33FFC">
        <w:rPr>
          <w:rFonts w:ascii="Times New Roman" w:hAnsi="Times New Roman"/>
        </w:rPr>
        <w:t xml:space="preserve">e a broad range of legal issues </w:t>
      </w:r>
      <w:r w:rsidR="00EA3F6D" w:rsidRPr="00E33FFC">
        <w:rPr>
          <w:rFonts w:ascii="Times New Roman" w:hAnsi="Times New Roman"/>
        </w:rPr>
        <w:t xml:space="preserve">related to higher education, including without limitation, employment law, contract </w:t>
      </w:r>
      <w:r w:rsidR="00001876" w:rsidRPr="00E33FFC">
        <w:rPr>
          <w:rFonts w:ascii="Times New Roman" w:hAnsi="Times New Roman"/>
        </w:rPr>
        <w:t xml:space="preserve">drafting and </w:t>
      </w:r>
      <w:r w:rsidR="00EA3F6D" w:rsidRPr="00E33FFC">
        <w:rPr>
          <w:rFonts w:ascii="Times New Roman" w:hAnsi="Times New Roman"/>
        </w:rPr>
        <w:t>review, student</w:t>
      </w:r>
      <w:r w:rsidR="00095D99" w:rsidRPr="00E33FFC">
        <w:rPr>
          <w:rFonts w:ascii="Times New Roman" w:hAnsi="Times New Roman"/>
        </w:rPr>
        <w:t xml:space="preserve">-related issues, </w:t>
      </w:r>
      <w:r w:rsidR="00F12DD7" w:rsidRPr="00E33FFC">
        <w:rPr>
          <w:rFonts w:ascii="Times New Roman" w:hAnsi="Times New Roman"/>
        </w:rPr>
        <w:t xml:space="preserve">and </w:t>
      </w:r>
      <w:r w:rsidR="00EA3F6D" w:rsidRPr="00E33FFC">
        <w:rPr>
          <w:rFonts w:ascii="Times New Roman" w:hAnsi="Times New Roman"/>
        </w:rPr>
        <w:t>policy development and review.</w:t>
      </w:r>
      <w:r w:rsidR="00AF114F" w:rsidRPr="00E33FFC">
        <w:rPr>
          <w:rFonts w:ascii="Times New Roman" w:hAnsi="Times New Roman"/>
        </w:rPr>
        <w:t xml:space="preserve"> </w:t>
      </w:r>
      <w:r w:rsidR="00781135" w:rsidRPr="00E33FFC">
        <w:rPr>
          <w:rFonts w:ascii="Times New Roman" w:hAnsi="Times New Roman"/>
        </w:rPr>
        <w:t xml:space="preserve"> This individua</w:t>
      </w:r>
      <w:r w:rsidR="00E678BA" w:rsidRPr="00E33FFC">
        <w:rPr>
          <w:rFonts w:ascii="Times New Roman" w:hAnsi="Times New Roman"/>
        </w:rPr>
        <w:t xml:space="preserve">l </w:t>
      </w:r>
      <w:r w:rsidR="00781135" w:rsidRPr="00E33FFC">
        <w:rPr>
          <w:rFonts w:ascii="Times New Roman" w:hAnsi="Times New Roman"/>
        </w:rPr>
        <w:t xml:space="preserve">will </w:t>
      </w:r>
      <w:r w:rsidR="00E678BA" w:rsidRPr="00E33FFC">
        <w:rPr>
          <w:rFonts w:ascii="Times New Roman" w:hAnsi="Times New Roman"/>
        </w:rPr>
        <w:t>also provide training on legal issues to college personnel as necessary</w:t>
      </w:r>
      <w:r w:rsidR="00001876" w:rsidRPr="00E33FFC">
        <w:rPr>
          <w:rFonts w:ascii="Times New Roman" w:hAnsi="Times New Roman"/>
        </w:rPr>
        <w:t xml:space="preserve"> and</w:t>
      </w:r>
      <w:r w:rsidR="00781135" w:rsidRPr="00E33FFC">
        <w:rPr>
          <w:rFonts w:ascii="Times New Roman" w:hAnsi="Times New Roman"/>
        </w:rPr>
        <w:t xml:space="preserve"> must</w:t>
      </w:r>
      <w:r w:rsidR="00AE578E" w:rsidRPr="00E33FFC">
        <w:rPr>
          <w:rFonts w:ascii="Times New Roman" w:hAnsi="Times New Roman"/>
        </w:rPr>
        <w:t xml:space="preserve"> </w:t>
      </w:r>
      <w:r w:rsidRPr="00E33FFC">
        <w:rPr>
          <w:rFonts w:ascii="Times New Roman" w:hAnsi="Times New Roman"/>
        </w:rPr>
        <w:t xml:space="preserve">be prepared to appear in the appropriate state or federal court.  </w:t>
      </w:r>
      <w:r w:rsidR="008573BC" w:rsidRPr="00E33FFC">
        <w:rPr>
          <w:rFonts w:ascii="Times New Roman" w:hAnsi="Times New Roman"/>
        </w:rPr>
        <w:t xml:space="preserve">This </w:t>
      </w:r>
      <w:r w:rsidR="00AE578E" w:rsidRPr="00E33FFC">
        <w:rPr>
          <w:rFonts w:ascii="Times New Roman" w:hAnsi="Times New Roman"/>
        </w:rPr>
        <w:t>individual</w:t>
      </w:r>
      <w:r w:rsidR="008573BC" w:rsidRPr="00E33FFC">
        <w:rPr>
          <w:rFonts w:ascii="Times New Roman" w:hAnsi="Times New Roman"/>
        </w:rPr>
        <w:t xml:space="preserve"> </w:t>
      </w:r>
      <w:r w:rsidR="009E5D9A" w:rsidRPr="00E33FFC">
        <w:rPr>
          <w:rFonts w:ascii="Times New Roman" w:hAnsi="Times New Roman"/>
        </w:rPr>
        <w:t>must</w:t>
      </w:r>
      <w:r w:rsidRPr="00E33FFC">
        <w:rPr>
          <w:rFonts w:ascii="Times New Roman" w:hAnsi="Times New Roman"/>
        </w:rPr>
        <w:t xml:space="preserve"> respond to legal requests in a timely fashion</w:t>
      </w:r>
      <w:r w:rsidR="00061E23" w:rsidRPr="00E33FFC">
        <w:rPr>
          <w:rFonts w:ascii="Times New Roman" w:hAnsi="Times New Roman"/>
        </w:rPr>
        <w:t xml:space="preserve"> and work </w:t>
      </w:r>
      <w:r w:rsidR="00391946" w:rsidRPr="00E33FFC">
        <w:rPr>
          <w:rFonts w:ascii="Times New Roman" w:hAnsi="Times New Roman"/>
        </w:rPr>
        <w:t xml:space="preserve">in the </w:t>
      </w:r>
      <w:r w:rsidR="00061E23" w:rsidRPr="00E33FFC">
        <w:rPr>
          <w:rFonts w:ascii="Times New Roman" w:hAnsi="Times New Roman"/>
        </w:rPr>
        <w:t>evening on occasion.</w:t>
      </w:r>
      <w:r w:rsidRPr="00E33FFC">
        <w:rPr>
          <w:rFonts w:ascii="Times New Roman" w:hAnsi="Times New Roman"/>
        </w:rPr>
        <w:t xml:space="preserve"> </w:t>
      </w:r>
      <w:r w:rsidR="00061E23" w:rsidRPr="00E33FFC">
        <w:rPr>
          <w:rFonts w:ascii="Times New Roman" w:hAnsi="Times New Roman"/>
        </w:rPr>
        <w:t xml:space="preserve"> Occasional travel also is expected. </w:t>
      </w:r>
      <w:r w:rsidRPr="00E33FFC">
        <w:rPr>
          <w:rFonts w:ascii="Times New Roman" w:hAnsi="Times New Roman"/>
        </w:rPr>
        <w:t xml:space="preserve"> Additionally, this </w:t>
      </w:r>
      <w:r w:rsidR="00AE578E" w:rsidRPr="00E33FFC">
        <w:rPr>
          <w:rFonts w:ascii="Times New Roman" w:hAnsi="Times New Roman"/>
        </w:rPr>
        <w:t>individual</w:t>
      </w:r>
      <w:r w:rsidRPr="00E33FFC">
        <w:rPr>
          <w:rFonts w:ascii="Times New Roman" w:hAnsi="Times New Roman"/>
        </w:rPr>
        <w:t xml:space="preserve"> will provide other legal services to the </w:t>
      </w:r>
      <w:r w:rsidR="007762EE" w:rsidRPr="00E33FFC">
        <w:rPr>
          <w:rFonts w:ascii="Times New Roman" w:hAnsi="Times New Roman"/>
        </w:rPr>
        <w:t>College</w:t>
      </w:r>
      <w:r w:rsidRPr="00E33FFC">
        <w:rPr>
          <w:rFonts w:ascii="Times New Roman" w:hAnsi="Times New Roman"/>
        </w:rPr>
        <w:t xml:space="preserve"> and the Commonwealth as directed by the </w:t>
      </w:r>
      <w:r w:rsidR="007762EE" w:rsidRPr="00E33FFC">
        <w:rPr>
          <w:rFonts w:ascii="Times New Roman" w:hAnsi="Times New Roman"/>
        </w:rPr>
        <w:t>System</w:t>
      </w:r>
      <w:r w:rsidRPr="00E33FFC">
        <w:rPr>
          <w:rFonts w:ascii="Times New Roman" w:hAnsi="Times New Roman"/>
        </w:rPr>
        <w:t xml:space="preserve"> Counsel and the Office of </w:t>
      </w:r>
      <w:proofErr w:type="gramStart"/>
      <w:r w:rsidRPr="00E33FFC">
        <w:rPr>
          <w:rFonts w:ascii="Times New Roman" w:hAnsi="Times New Roman"/>
        </w:rPr>
        <w:t>the</w:t>
      </w:r>
      <w:proofErr w:type="gramEnd"/>
      <w:r w:rsidRPr="00E33FFC">
        <w:rPr>
          <w:rFonts w:ascii="Times New Roman" w:hAnsi="Times New Roman"/>
        </w:rPr>
        <w:t xml:space="preserve"> Attorney General.</w:t>
      </w:r>
    </w:p>
    <w:p w:rsidR="0015685B" w:rsidRPr="00E33FFC" w:rsidRDefault="0015685B" w:rsidP="0015685B">
      <w:pPr>
        <w:jc w:val="both"/>
        <w:rPr>
          <w:rFonts w:ascii="Times New Roman" w:hAnsi="Times New Roman"/>
        </w:rPr>
      </w:pPr>
    </w:p>
    <w:p w:rsidR="00FC6F03" w:rsidRDefault="0015685B" w:rsidP="0015685B">
      <w:pPr>
        <w:jc w:val="both"/>
        <w:rPr>
          <w:rFonts w:ascii="Times New Roman" w:hAnsi="Times New Roman"/>
        </w:rPr>
      </w:pPr>
      <w:r w:rsidRPr="00E33FFC">
        <w:rPr>
          <w:rFonts w:ascii="Times New Roman" w:hAnsi="Times New Roman"/>
          <w:b/>
        </w:rPr>
        <w:t>QUALIFICATIONS:</w:t>
      </w:r>
      <w:r w:rsidR="000470DA" w:rsidRPr="00FC6F03">
        <w:rPr>
          <w:rFonts w:ascii="Times New Roman" w:hAnsi="Times New Roman"/>
        </w:rPr>
        <w:t xml:space="preserve"> </w:t>
      </w:r>
      <w:r w:rsidR="00FC6F03" w:rsidRPr="00FC6F03">
        <w:rPr>
          <w:rFonts w:ascii="Times New Roman" w:hAnsi="Times New Roman"/>
        </w:rPr>
        <w:t xml:space="preserve"> </w:t>
      </w:r>
      <w:r w:rsidR="00FC6F03">
        <w:rPr>
          <w:rFonts w:ascii="Times New Roman" w:hAnsi="Times New Roman"/>
        </w:rPr>
        <w:t>Successful candidate m</w:t>
      </w:r>
      <w:r w:rsidR="00FC6F03" w:rsidRPr="00E33FFC">
        <w:rPr>
          <w:rFonts w:ascii="Times New Roman" w:hAnsi="Times New Roman"/>
        </w:rPr>
        <w:t>ust be admitted to the Virginia bar or eligible for admission.</w:t>
      </w:r>
      <w:r w:rsidR="00FC6F03">
        <w:rPr>
          <w:rFonts w:ascii="Times New Roman" w:hAnsi="Times New Roman"/>
        </w:rPr>
        <w:t xml:space="preserve">  The </w:t>
      </w:r>
      <w:r w:rsidRPr="00E33FFC">
        <w:rPr>
          <w:rFonts w:ascii="Times New Roman" w:hAnsi="Times New Roman"/>
        </w:rPr>
        <w:t xml:space="preserve">candidate will have excellent analytical and writing abilities and oral communication skills, with a minimum of </w:t>
      </w:r>
      <w:r w:rsidR="00E87C31" w:rsidRPr="00E33FFC">
        <w:rPr>
          <w:rFonts w:ascii="Times New Roman" w:hAnsi="Times New Roman"/>
        </w:rPr>
        <w:t>five</w:t>
      </w:r>
      <w:r w:rsidRPr="00E33FFC">
        <w:rPr>
          <w:rFonts w:ascii="Times New Roman" w:hAnsi="Times New Roman"/>
        </w:rPr>
        <w:t xml:space="preserve"> years of practice, preferably including work in the areas of </w:t>
      </w:r>
      <w:r w:rsidR="00383316" w:rsidRPr="00E33FFC">
        <w:rPr>
          <w:rFonts w:ascii="Times New Roman" w:hAnsi="Times New Roman"/>
        </w:rPr>
        <w:t>litigation and employment law</w:t>
      </w:r>
      <w:r w:rsidRPr="00E33FFC">
        <w:rPr>
          <w:rFonts w:ascii="Times New Roman" w:hAnsi="Times New Roman"/>
        </w:rPr>
        <w:t>.  Excellent interperso</w:t>
      </w:r>
      <w:r w:rsidR="00705AF1" w:rsidRPr="00E33FFC">
        <w:rPr>
          <w:rFonts w:ascii="Times New Roman" w:hAnsi="Times New Roman"/>
        </w:rPr>
        <w:t>nal skills are also required.  A h</w:t>
      </w:r>
      <w:r w:rsidRPr="00E33FFC">
        <w:rPr>
          <w:rFonts w:ascii="Times New Roman" w:hAnsi="Times New Roman"/>
        </w:rPr>
        <w:t>i</w:t>
      </w:r>
      <w:r w:rsidR="00705AF1" w:rsidRPr="00E33FFC">
        <w:rPr>
          <w:rFonts w:ascii="Times New Roman" w:hAnsi="Times New Roman"/>
        </w:rPr>
        <w:t>gh level of organization skill and</w:t>
      </w:r>
      <w:r w:rsidRPr="00E33FFC">
        <w:rPr>
          <w:rFonts w:ascii="Times New Roman" w:hAnsi="Times New Roman"/>
        </w:rPr>
        <w:t xml:space="preserve"> an ability to manage large numbers of projects simultaneously and to work under pressure </w:t>
      </w:r>
      <w:r w:rsidR="00705AF1" w:rsidRPr="00E33FFC">
        <w:rPr>
          <w:rFonts w:ascii="Times New Roman" w:hAnsi="Times New Roman"/>
        </w:rPr>
        <w:t>are</w:t>
      </w:r>
      <w:r w:rsidRPr="00E33FFC">
        <w:rPr>
          <w:rFonts w:ascii="Times New Roman" w:hAnsi="Times New Roman"/>
        </w:rPr>
        <w:t xml:space="preserve"> required.</w:t>
      </w:r>
      <w:r w:rsidRPr="00E33FFC">
        <w:rPr>
          <w:rFonts w:ascii="Times New Roman" w:hAnsi="Times New Roman"/>
          <w:color w:val="993366"/>
        </w:rPr>
        <w:t xml:space="preserve">  </w:t>
      </w:r>
      <w:r w:rsidRPr="00E33FFC">
        <w:rPr>
          <w:rFonts w:ascii="Times New Roman" w:hAnsi="Times New Roman"/>
        </w:rPr>
        <w:t xml:space="preserve">State government experience and experience working with higher education are </w:t>
      </w:r>
      <w:r w:rsidR="006327C4" w:rsidRPr="00E33FFC">
        <w:rPr>
          <w:rFonts w:ascii="Times New Roman" w:hAnsi="Times New Roman"/>
        </w:rPr>
        <w:t xml:space="preserve">highly </w:t>
      </w:r>
      <w:r w:rsidRPr="00E33FFC">
        <w:rPr>
          <w:rFonts w:ascii="Times New Roman" w:hAnsi="Times New Roman"/>
        </w:rPr>
        <w:t>preferred.</w:t>
      </w:r>
    </w:p>
    <w:p w:rsidR="00FC6F03" w:rsidRDefault="00FC6F03" w:rsidP="0015685B">
      <w:pPr>
        <w:jc w:val="both"/>
        <w:rPr>
          <w:rFonts w:ascii="Times New Roman" w:hAnsi="Times New Roman"/>
        </w:rPr>
      </w:pPr>
    </w:p>
    <w:p w:rsidR="0015685B" w:rsidRPr="00E33FFC" w:rsidRDefault="00FC6F03" w:rsidP="0015685B">
      <w:pPr>
        <w:jc w:val="both"/>
        <w:rPr>
          <w:rFonts w:ascii="Times New Roman" w:hAnsi="Times New Roman"/>
        </w:rPr>
      </w:pPr>
      <w:r w:rsidRPr="00FC6F03">
        <w:rPr>
          <w:rFonts w:ascii="Times New Roman" w:hAnsi="Times New Roman"/>
          <w:b/>
        </w:rPr>
        <w:t>SALARY:</w:t>
      </w:r>
      <w:r>
        <w:rPr>
          <w:rFonts w:ascii="Times New Roman" w:hAnsi="Times New Roman"/>
        </w:rPr>
        <w:t xml:space="preserve">  </w:t>
      </w:r>
      <w:r w:rsidR="0015685B" w:rsidRPr="00E33FFC">
        <w:rPr>
          <w:rFonts w:ascii="Times New Roman" w:hAnsi="Times New Roman"/>
        </w:rPr>
        <w:t xml:space="preserve">Salary commensurate with </w:t>
      </w:r>
      <w:r w:rsidR="003B4850">
        <w:rPr>
          <w:rFonts w:ascii="Times New Roman" w:hAnsi="Times New Roman"/>
        </w:rPr>
        <w:t xml:space="preserve">experience and </w:t>
      </w:r>
      <w:bookmarkStart w:id="0" w:name="_GoBack"/>
      <w:bookmarkEnd w:id="0"/>
      <w:r w:rsidR="0015685B" w:rsidRPr="00E33FFC">
        <w:rPr>
          <w:rFonts w:ascii="Times New Roman" w:hAnsi="Times New Roman"/>
        </w:rPr>
        <w:t>qualifications.</w:t>
      </w:r>
    </w:p>
    <w:p w:rsidR="0015685B" w:rsidRPr="00E33FFC" w:rsidRDefault="0015685B" w:rsidP="0015685B">
      <w:pPr>
        <w:jc w:val="both"/>
        <w:rPr>
          <w:rFonts w:ascii="Times New Roman" w:hAnsi="Times New Roman"/>
        </w:rPr>
      </w:pPr>
    </w:p>
    <w:p w:rsidR="009D7B5D" w:rsidRDefault="009D7B5D" w:rsidP="009D7B5D">
      <w:pPr>
        <w:jc w:val="both"/>
        <w:rPr>
          <w:b/>
          <w:snapToGrid w:val="0"/>
          <w:szCs w:val="24"/>
        </w:rPr>
      </w:pPr>
      <w:r w:rsidRPr="00E63411">
        <w:rPr>
          <w:b/>
          <w:color w:val="212121"/>
          <w:szCs w:val="24"/>
        </w:rPr>
        <w:t xml:space="preserve">TO APPLY: </w:t>
      </w:r>
      <w:r w:rsidRPr="00E63411">
        <w:rPr>
          <w:szCs w:val="24"/>
        </w:rPr>
        <w:t xml:space="preserve"> </w:t>
      </w:r>
      <w:r w:rsidRPr="00E63411">
        <w:rPr>
          <w:snapToGrid w:val="0"/>
          <w:szCs w:val="24"/>
        </w:rPr>
        <w:t xml:space="preserve">Please apply on-line at </w:t>
      </w:r>
      <w:hyperlink r:id="rId7" w:history="1">
        <w:r w:rsidRPr="00E63411">
          <w:rPr>
            <w:snapToGrid w:val="0"/>
            <w:szCs w:val="24"/>
          </w:rPr>
          <w:t>https://virginiajobs.peopleadmin.com</w:t>
        </w:r>
      </w:hyperlink>
      <w:r w:rsidRPr="00E63411">
        <w:rPr>
          <w:snapToGrid w:val="0"/>
          <w:szCs w:val="24"/>
        </w:rPr>
        <w:t xml:space="preserve">. Veterans, AmeriCorps, Peace Corps, and other national service alumni are encouraged to apply.  </w:t>
      </w:r>
      <w:r w:rsidRPr="00E63411">
        <w:rPr>
          <w:b/>
          <w:snapToGrid w:val="0"/>
          <w:szCs w:val="24"/>
        </w:rPr>
        <w:t xml:space="preserve">To ensure consideration, please submit application materials by Friday, </w:t>
      </w:r>
      <w:r>
        <w:rPr>
          <w:b/>
          <w:snapToGrid w:val="0"/>
          <w:szCs w:val="24"/>
        </w:rPr>
        <w:t>August 2</w:t>
      </w:r>
      <w:r w:rsidRPr="00E63411">
        <w:rPr>
          <w:b/>
          <w:snapToGrid w:val="0"/>
          <w:szCs w:val="24"/>
        </w:rPr>
        <w:t>, 2019.</w:t>
      </w:r>
    </w:p>
    <w:p w:rsidR="009D7B5D" w:rsidRDefault="009D7B5D" w:rsidP="009D7B5D">
      <w:pPr>
        <w:jc w:val="both"/>
        <w:rPr>
          <w:snapToGrid w:val="0"/>
          <w:szCs w:val="24"/>
        </w:rPr>
      </w:pPr>
    </w:p>
    <w:p w:rsidR="009D7B5D" w:rsidRPr="009D7B5D" w:rsidRDefault="009D7B5D" w:rsidP="009D7B5D">
      <w:pPr>
        <w:jc w:val="both"/>
        <w:rPr>
          <w:snapToGrid w:val="0"/>
          <w:szCs w:val="24"/>
        </w:rPr>
      </w:pPr>
    </w:p>
    <w:p w:rsidR="009D7B5D" w:rsidRPr="00E73D2E" w:rsidRDefault="009D7B5D" w:rsidP="009D7B5D">
      <w:pPr>
        <w:jc w:val="center"/>
        <w:rPr>
          <w:b/>
          <w:snapToGrid w:val="0"/>
          <w:szCs w:val="24"/>
        </w:rPr>
      </w:pPr>
      <w:r>
        <w:rPr>
          <w:b/>
          <w:snapToGrid w:val="0"/>
          <w:szCs w:val="24"/>
        </w:rPr>
        <w:t>EQUAL OPPORTUNITY EMPLOYER</w:t>
      </w:r>
    </w:p>
    <w:p w:rsidR="003C553C" w:rsidRPr="00E33FFC" w:rsidRDefault="003C553C" w:rsidP="009D7B5D">
      <w:pPr>
        <w:jc w:val="both"/>
        <w:rPr>
          <w:rFonts w:ascii="Times New Roman" w:hAnsi="Times New Roman"/>
        </w:rPr>
      </w:pPr>
    </w:p>
    <w:sectPr w:rsidR="003C553C" w:rsidRPr="00E33FFC" w:rsidSect="00FC6F03">
      <w:pgSz w:w="12240" w:h="15840" w:code="1"/>
      <w:pgMar w:top="1080" w:right="1080" w:bottom="1080" w:left="108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6293" w:rsidRDefault="00416293" w:rsidP="00416293">
      <w:r>
        <w:separator/>
      </w:r>
    </w:p>
  </w:endnote>
  <w:endnote w:type="continuationSeparator" w:id="0">
    <w:p w:rsidR="00416293" w:rsidRDefault="00416293" w:rsidP="00416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6293" w:rsidRDefault="00416293" w:rsidP="00416293">
      <w:r>
        <w:separator/>
      </w:r>
    </w:p>
  </w:footnote>
  <w:footnote w:type="continuationSeparator" w:id="0">
    <w:p w:rsidR="00416293" w:rsidRDefault="00416293" w:rsidP="004162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85B"/>
    <w:rsid w:val="00001876"/>
    <w:rsid w:val="000470DA"/>
    <w:rsid w:val="00061E23"/>
    <w:rsid w:val="000864FE"/>
    <w:rsid w:val="00095D99"/>
    <w:rsid w:val="0015685B"/>
    <w:rsid w:val="001D3483"/>
    <w:rsid w:val="00223A34"/>
    <w:rsid w:val="00253CC6"/>
    <w:rsid w:val="002F2BBB"/>
    <w:rsid w:val="002F4AAF"/>
    <w:rsid w:val="003137AC"/>
    <w:rsid w:val="003221BC"/>
    <w:rsid w:val="00383316"/>
    <w:rsid w:val="00391946"/>
    <w:rsid w:val="003B4850"/>
    <w:rsid w:val="003C553C"/>
    <w:rsid w:val="003E3C27"/>
    <w:rsid w:val="00416293"/>
    <w:rsid w:val="004E7981"/>
    <w:rsid w:val="0050309F"/>
    <w:rsid w:val="005139D0"/>
    <w:rsid w:val="00604E47"/>
    <w:rsid w:val="006155AB"/>
    <w:rsid w:val="006327C4"/>
    <w:rsid w:val="006D7F1D"/>
    <w:rsid w:val="00705AF1"/>
    <w:rsid w:val="0077571F"/>
    <w:rsid w:val="007762EE"/>
    <w:rsid w:val="00781135"/>
    <w:rsid w:val="00781633"/>
    <w:rsid w:val="00790791"/>
    <w:rsid w:val="00807896"/>
    <w:rsid w:val="008219FB"/>
    <w:rsid w:val="008573BC"/>
    <w:rsid w:val="00897508"/>
    <w:rsid w:val="0093560B"/>
    <w:rsid w:val="0094056D"/>
    <w:rsid w:val="009D7B5D"/>
    <w:rsid w:val="009E5D9A"/>
    <w:rsid w:val="00A74AE9"/>
    <w:rsid w:val="00AE578E"/>
    <w:rsid w:val="00AF114F"/>
    <w:rsid w:val="00B342DB"/>
    <w:rsid w:val="00BD7542"/>
    <w:rsid w:val="00BE786B"/>
    <w:rsid w:val="00CB0213"/>
    <w:rsid w:val="00D06CBC"/>
    <w:rsid w:val="00D57781"/>
    <w:rsid w:val="00DD3574"/>
    <w:rsid w:val="00E33FFC"/>
    <w:rsid w:val="00E678BA"/>
    <w:rsid w:val="00E74558"/>
    <w:rsid w:val="00E87C31"/>
    <w:rsid w:val="00EA3F6D"/>
    <w:rsid w:val="00F12DD7"/>
    <w:rsid w:val="00FC6F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85B"/>
    <w:pPr>
      <w:overflowPunct w:val="0"/>
      <w:autoSpaceDE w:val="0"/>
      <w:autoSpaceDN w:val="0"/>
      <w:adjustRightInd w:val="0"/>
      <w:textAlignment w:val="baseline"/>
    </w:pPr>
    <w:rPr>
      <w:rFonts w:ascii="CG Times" w:eastAsia="Times New Roman" w:hAnsi="CG Times" w:cs="Times New Roman"/>
      <w:spacing w:val="-3"/>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114F"/>
    <w:rPr>
      <w:rFonts w:ascii="Tahoma" w:hAnsi="Tahoma" w:cs="Tahoma"/>
      <w:sz w:val="16"/>
      <w:szCs w:val="16"/>
    </w:rPr>
  </w:style>
  <w:style w:type="character" w:customStyle="1" w:styleId="BalloonTextChar">
    <w:name w:val="Balloon Text Char"/>
    <w:basedOn w:val="DefaultParagraphFont"/>
    <w:link w:val="BalloonText"/>
    <w:uiPriority w:val="99"/>
    <w:semiHidden/>
    <w:rsid w:val="00AF114F"/>
    <w:rPr>
      <w:rFonts w:ascii="Tahoma" w:eastAsia="Times New Roman" w:hAnsi="Tahoma" w:cs="Tahoma"/>
      <w:spacing w:val="-3"/>
      <w:sz w:val="16"/>
      <w:szCs w:val="16"/>
    </w:rPr>
  </w:style>
  <w:style w:type="paragraph" w:styleId="Header">
    <w:name w:val="header"/>
    <w:basedOn w:val="Normal"/>
    <w:link w:val="HeaderChar"/>
    <w:uiPriority w:val="99"/>
    <w:unhideWhenUsed/>
    <w:rsid w:val="00416293"/>
    <w:pPr>
      <w:tabs>
        <w:tab w:val="center" w:pos="4680"/>
        <w:tab w:val="right" w:pos="9360"/>
      </w:tabs>
    </w:pPr>
  </w:style>
  <w:style w:type="character" w:customStyle="1" w:styleId="HeaderChar">
    <w:name w:val="Header Char"/>
    <w:basedOn w:val="DefaultParagraphFont"/>
    <w:link w:val="Header"/>
    <w:uiPriority w:val="99"/>
    <w:rsid w:val="00416293"/>
    <w:rPr>
      <w:rFonts w:ascii="CG Times" w:eastAsia="Times New Roman" w:hAnsi="CG Times" w:cs="Times New Roman"/>
      <w:spacing w:val="-3"/>
      <w:sz w:val="24"/>
      <w:szCs w:val="20"/>
    </w:rPr>
  </w:style>
  <w:style w:type="paragraph" w:styleId="Footer">
    <w:name w:val="footer"/>
    <w:basedOn w:val="Normal"/>
    <w:link w:val="FooterChar"/>
    <w:uiPriority w:val="99"/>
    <w:unhideWhenUsed/>
    <w:rsid w:val="00416293"/>
    <w:pPr>
      <w:tabs>
        <w:tab w:val="center" w:pos="4680"/>
        <w:tab w:val="right" w:pos="9360"/>
      </w:tabs>
    </w:pPr>
  </w:style>
  <w:style w:type="character" w:customStyle="1" w:styleId="FooterChar">
    <w:name w:val="Footer Char"/>
    <w:basedOn w:val="DefaultParagraphFont"/>
    <w:link w:val="Footer"/>
    <w:uiPriority w:val="99"/>
    <w:rsid w:val="00416293"/>
    <w:rPr>
      <w:rFonts w:ascii="CG Times" w:eastAsia="Times New Roman" w:hAnsi="CG Times" w:cs="Times New Roman"/>
      <w:spacing w:val="-3"/>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85B"/>
    <w:pPr>
      <w:overflowPunct w:val="0"/>
      <w:autoSpaceDE w:val="0"/>
      <w:autoSpaceDN w:val="0"/>
      <w:adjustRightInd w:val="0"/>
      <w:textAlignment w:val="baseline"/>
    </w:pPr>
    <w:rPr>
      <w:rFonts w:ascii="CG Times" w:eastAsia="Times New Roman" w:hAnsi="CG Times" w:cs="Times New Roman"/>
      <w:spacing w:val="-3"/>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114F"/>
    <w:rPr>
      <w:rFonts w:ascii="Tahoma" w:hAnsi="Tahoma" w:cs="Tahoma"/>
      <w:sz w:val="16"/>
      <w:szCs w:val="16"/>
    </w:rPr>
  </w:style>
  <w:style w:type="character" w:customStyle="1" w:styleId="BalloonTextChar">
    <w:name w:val="Balloon Text Char"/>
    <w:basedOn w:val="DefaultParagraphFont"/>
    <w:link w:val="BalloonText"/>
    <w:uiPriority w:val="99"/>
    <w:semiHidden/>
    <w:rsid w:val="00AF114F"/>
    <w:rPr>
      <w:rFonts w:ascii="Tahoma" w:eastAsia="Times New Roman" w:hAnsi="Tahoma" w:cs="Tahoma"/>
      <w:spacing w:val="-3"/>
      <w:sz w:val="16"/>
      <w:szCs w:val="16"/>
    </w:rPr>
  </w:style>
  <w:style w:type="paragraph" w:styleId="Header">
    <w:name w:val="header"/>
    <w:basedOn w:val="Normal"/>
    <w:link w:val="HeaderChar"/>
    <w:uiPriority w:val="99"/>
    <w:unhideWhenUsed/>
    <w:rsid w:val="00416293"/>
    <w:pPr>
      <w:tabs>
        <w:tab w:val="center" w:pos="4680"/>
        <w:tab w:val="right" w:pos="9360"/>
      </w:tabs>
    </w:pPr>
  </w:style>
  <w:style w:type="character" w:customStyle="1" w:styleId="HeaderChar">
    <w:name w:val="Header Char"/>
    <w:basedOn w:val="DefaultParagraphFont"/>
    <w:link w:val="Header"/>
    <w:uiPriority w:val="99"/>
    <w:rsid w:val="00416293"/>
    <w:rPr>
      <w:rFonts w:ascii="CG Times" w:eastAsia="Times New Roman" w:hAnsi="CG Times" w:cs="Times New Roman"/>
      <w:spacing w:val="-3"/>
      <w:sz w:val="24"/>
      <w:szCs w:val="20"/>
    </w:rPr>
  </w:style>
  <w:style w:type="paragraph" w:styleId="Footer">
    <w:name w:val="footer"/>
    <w:basedOn w:val="Normal"/>
    <w:link w:val="FooterChar"/>
    <w:uiPriority w:val="99"/>
    <w:unhideWhenUsed/>
    <w:rsid w:val="00416293"/>
    <w:pPr>
      <w:tabs>
        <w:tab w:val="center" w:pos="4680"/>
        <w:tab w:val="right" w:pos="9360"/>
      </w:tabs>
    </w:pPr>
  </w:style>
  <w:style w:type="character" w:customStyle="1" w:styleId="FooterChar">
    <w:name w:val="Footer Char"/>
    <w:basedOn w:val="DefaultParagraphFont"/>
    <w:link w:val="Footer"/>
    <w:uiPriority w:val="99"/>
    <w:rsid w:val="00416293"/>
    <w:rPr>
      <w:rFonts w:ascii="CG Times" w:eastAsia="Times New Roman" w:hAnsi="CG Times" w:cs="Times New Roman"/>
      <w:spacing w:val="-3"/>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virginiajobs.peopleadmin.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442</Words>
  <Characters>2668</Characters>
  <Application>Microsoft Office Word</Application>
  <DocSecurity>0</DocSecurity>
  <PresentationFormat/>
  <Lines>46</Lines>
  <Paragraphs>12</Paragraphs>
  <ScaleCrop>false</ScaleCrop>
  <HeadingPairs>
    <vt:vector size="2" baseType="variant">
      <vt:variant>
        <vt:lpstr>Title</vt:lpstr>
      </vt:variant>
      <vt:variant>
        <vt:i4>1</vt:i4>
      </vt:variant>
    </vt:vector>
  </HeadingPairs>
  <Company/>
  <LinksUpToDate>false</LinksUpToDate>
  <CharactersWithSpaces>3118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2019-07-12T13:21:00Z</dcterms:created>
  <dcterms:modified xsi:type="dcterms:W3CDTF">2019-07-12T13:21:00Z</dcterms:modified>
</cp:coreProperties>
</file>